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5300" cy="530860"/>
            <wp:effectExtent l="0" t="0" r="0" b="0"/>
            <wp:docPr id="3" name="图片 3" descr="原始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原始-removebg-previ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t>东莞市德晟电磁科技有限公司</w:t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t>地址：广东省东莞市企石镇湖光路26号105室</w:t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t>电话：15876923159  传真：0769-81776559</w:t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t>邮箱：</w:t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fldChar w:fldCharType="begin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instrText xml:space="preserve"> HYPERLINK "mailto:929384631@qq.com" </w:instrText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fldChar w:fldCharType="separate"/>
      </w:r>
      <w:r>
        <w:rPr>
          <w:rStyle w:val="4"/>
          <w:rFonts w:hint="eastAsia" w:ascii="华文中宋" w:hAnsi="华文中宋" w:eastAsia="华文中宋" w:cs="华文中宋"/>
          <w:b w:val="0"/>
          <w:bCs w:val="0"/>
          <w:lang w:val="en-US" w:eastAsia="zh-CN"/>
        </w:rPr>
        <w:t>929384631@qq.com</w:t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fldChar w:fldCharType="end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t xml:space="preserve"> 网站：</w:t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fldChar w:fldCharType="begin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instrText xml:space="preserve"> HYPERLINK "http://www.solenoid-ds.com" </w:instrText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fldChar w:fldCharType="separate"/>
      </w:r>
      <w:r>
        <w:rPr>
          <w:rStyle w:val="4"/>
          <w:rFonts w:hint="eastAsia" w:ascii="华文中宋" w:hAnsi="华文中宋" w:eastAsia="华文中宋" w:cs="华文中宋"/>
          <w:b w:val="0"/>
          <w:bCs w:val="0"/>
          <w:lang w:val="en-US" w:eastAsia="zh-CN"/>
        </w:rPr>
        <w:t>www.solenoid-ds.com</w:t>
      </w:r>
      <w:r>
        <w:rPr>
          <w:rStyle w:val="4"/>
          <w:rFonts w:hint="eastAsia" w:ascii="华文中宋" w:hAnsi="华文中宋" w:eastAsia="华文中宋" w:cs="华文中宋"/>
          <w:b w:val="0"/>
          <w:bCs w:val="0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电 磁 铁 需 求 表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为提供合适的产品给贵司应用，烦请您填写下列电磁铁参数，我们选型后将尽快与您联系并提供解决方案。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公司名称：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 xml:space="preserve">  联系人：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 xml:space="preserve">  联系电话：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日期：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 xml:space="preserve">   微信：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 xml:space="preserve">  邮箱：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QQ：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 xml:space="preserve">  公司地址：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                             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bookmarkStart w:id="0" w:name="_GoBack"/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1.产品电压：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bookmarkEnd w:id="0"/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2.最大输出电流Max：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A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3.力/行程特征：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通电测试条件（电压DC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V,电流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A，或电阻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Ω）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行程在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mm处最小吸力F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gf（初始力）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行程在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mm处最小吸力F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gf（终点力）</w:t>
      </w:r>
    </w:p>
    <w:p>
      <w:pPr>
        <w:bidi w:val="0"/>
        <w:rPr>
          <w:rFonts w:hint="default" w:eastAsiaTheme="minorEastAsia"/>
          <w:b/>
          <w:bCs/>
          <w:strike/>
          <w:dstrike w:val="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4.动作形式：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A.推动负载   B.拉动负载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5.电磁铁周围环境：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A.良好空气循环   B.无空气循环  c.环境恶劣  D.安装于良好散热表面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6.滑杆运动方向：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A.水平方向   B.垂直向上  c.垂直向下  D.任意角度  注：（按标准平面坐标系）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7.工作周期：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A.连续工作   B.间隙工作时间：通电时间ON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秒，断电时间OFF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秒;工作频率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次/天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8.最大电磁铁外形尺寸：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长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mm,宽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mm,高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mm,或 外径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mm，长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mm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9.电线连接方式：电线长度：总长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mm，裸露长度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mm，端子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，胶壳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10.寿命要求：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万次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11.年用量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PCS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12.新产品开发还是替代产品？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13.电磁铁是应用在哪里？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14.其它要求：</w:t>
      </w: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                             </w:t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注：如可以提供样品或产品规格书，以上内容可以不用填写</w:t>
      </w:r>
      <w:r>
        <w:rPr>
          <w:rFonts w:hint="eastAsia" w:ascii="华文中宋" w:hAnsi="华文中宋" w:eastAsia="华文中宋" w:cs="华文中宋"/>
          <w:b w:val="0"/>
          <w:bCs w:val="0"/>
          <w:u w:val="none"/>
          <w:lang w:val="en-US" w:eastAsia="zh-CN"/>
        </w:rPr>
        <w:t>。</w:t>
      </w:r>
      <w:r>
        <w:rPr>
          <w:rFonts w:hint="eastAsia"/>
          <w:b/>
          <w:bCs/>
          <w:u w:val="single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NWUwODcyZTEzNGRhOWJhZTIwNmZlMWY3YWI5ZGQifQ=="/>
  </w:docVars>
  <w:rsids>
    <w:rsidRoot w:val="75020E75"/>
    <w:rsid w:val="0A735D54"/>
    <w:rsid w:val="2B4D2364"/>
    <w:rsid w:val="4BC90195"/>
    <w:rsid w:val="750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575</Characters>
  <Lines>0</Lines>
  <Paragraphs>0</Paragraphs>
  <TotalTime>3</TotalTime>
  <ScaleCrop>false</ScaleCrop>
  <LinksUpToDate>false</LinksUpToDate>
  <CharactersWithSpaces>1027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2023-05-08T05:51:00Z</dcterms:created>
  <dc:creator>empty</dc:creator>
  <cp:lastModifiedBy>empty</cp:lastModifiedBy>
  <dcterms:modified xsi:type="dcterms:W3CDTF">2023-05-11T00:43:16Z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F3B478FA086F4B658348FB9A9E855A8B_11</vt:lpwstr>
  </property>
</Properties>
</file>